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540"/>
        <w:gridCol w:w="6944"/>
        <w:gridCol w:w="2794"/>
      </w:tblGrid>
      <w:tr w:rsidR="003A28AD" w:rsidTr="00EE2248">
        <w:trPr>
          <w:cantSplit/>
          <w:trHeight w:val="1583"/>
          <w:jc w:val="center"/>
        </w:trPr>
        <w:tc>
          <w:tcPr>
            <w:tcW w:w="1333" w:type="pct"/>
            <w:vAlign w:val="center"/>
          </w:tcPr>
          <w:p w:rsidR="003A28AD" w:rsidRPr="007C723D" w:rsidRDefault="003A28AD" w:rsidP="00266789">
            <w:pPr>
              <w:jc w:val="center"/>
            </w:pPr>
            <w:r w:rsidRPr="00E05094">
              <w:rPr>
                <w:rFonts w:ascii="Arial" w:hAnsi="Arial"/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2019300" cy="476250"/>
                  <wp:effectExtent l="0" t="0" r="0" b="0"/>
                  <wp:docPr id="2" name="Grafik 2" descr="logo_am_schlank-fit-gesund_10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m_schlank-fit-gesund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8AD" w:rsidRPr="007C723D" w:rsidRDefault="003A28AD" w:rsidP="00266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CD7">
              <w:rPr>
                <w:rFonts w:ascii="Arial" w:hAnsi="Arial" w:cs="Arial"/>
                <w:bCs/>
                <w:sz w:val="20"/>
                <w:szCs w:val="20"/>
              </w:rPr>
              <w:t>www.schlank-fit-gesund.at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3A28AD" w:rsidRPr="00EC1385" w:rsidRDefault="006F5A83" w:rsidP="006F5A8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Ernährungs-Tagebuch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Lebensmittelkonsum</w:t>
            </w:r>
            <w:r w:rsidR="003A28AD" w:rsidRPr="003A28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D4F61">
              <w:rPr>
                <w:rFonts w:ascii="Arial" w:hAnsi="Arial" w:cs="Arial"/>
                <w:b/>
                <w:sz w:val="20"/>
                <w:szCs w:val="20"/>
              </w:rPr>
              <w:t>Tages- oder Zeitraum-Protokoll</w:t>
            </w:r>
            <w:r w:rsidR="00DD4F61">
              <w:rPr>
                <w:rFonts w:ascii="Arial" w:hAnsi="Arial" w:cs="Arial"/>
                <w:b/>
                <w:sz w:val="20"/>
                <w:szCs w:val="20"/>
              </w:rPr>
              <w:br/>
              <w:t>mit Anleitung</w:t>
            </w:r>
            <w:r w:rsidR="003A28AD" w:rsidRPr="003A28AD">
              <w:rPr>
                <w:rFonts w:ascii="Arial" w:hAnsi="Arial" w:cs="Arial"/>
                <w:b/>
                <w:sz w:val="20"/>
                <w:szCs w:val="20"/>
              </w:rPr>
              <w:br/>
            </w:r>
            <w:hyperlink r:id="rId8" w:history="1">
              <w:r w:rsidR="003A28AD" w:rsidRPr="003A28AD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www.schlank-fit-gesund.at/ernaehrungs-tagebuch</w:t>
              </w:r>
            </w:hyperlink>
            <w:r w:rsidR="00A70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A28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28AD">
              <w:rPr>
                <w:rFonts w:ascii="Arial" w:hAnsi="Arial" w:cs="Arial"/>
                <w:sz w:val="20"/>
                <w:szCs w:val="20"/>
              </w:rPr>
              <w:br/>
              <w:t>Checklist</w:t>
            </w:r>
          </w:p>
        </w:tc>
        <w:tc>
          <w:tcPr>
            <w:tcW w:w="1052" w:type="pct"/>
            <w:vAlign w:val="center"/>
          </w:tcPr>
          <w:p w:rsidR="003A28AD" w:rsidRDefault="00EA4420" w:rsidP="00266789">
            <w:pPr>
              <w:pStyle w:val="Titel"/>
              <w:rPr>
                <w:rFonts w:ascii="Arial" w:hAnsi="Arial" w:cs="Arial"/>
                <w:smallCaps/>
                <w:snapToGrid w:val="0"/>
                <w:sz w:val="36"/>
                <w:lang w:val="de-AT"/>
              </w:rPr>
            </w:pPr>
            <w:r w:rsidRPr="00EA442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54AA5D1" wp14:editId="5BC80FBA">
                  <wp:extent cx="1623600" cy="1080000"/>
                  <wp:effectExtent l="0" t="0" r="0" b="6350"/>
                  <wp:docPr id="6" name="Grafik 6" descr="M:\amicas_grafiken\amicas_online_grafiken\sp_lebenshilfe\sp_schlank-fit-gesund\begriffe\ernaehrungs-tagebuch\0002074_freepik_ernaehrungs-tagebuch_200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amicas_grafiken\amicas_online_grafiken\sp_lebenshilfe\sp_schlank-fit-gesund\begriffe\ernaehrungs-tagebuch\0002074_freepik_ernaehrungs-tagebuch_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4420" w:rsidRPr="009A60D0" w:rsidRDefault="004E22DE" w:rsidP="00B97121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29"/>
        <w:gridCol w:w="3544"/>
        <w:gridCol w:w="2693"/>
        <w:gridCol w:w="5912"/>
      </w:tblGrid>
      <w:tr w:rsidR="0079476A" w:rsidRPr="00017D6A" w:rsidTr="004F5626">
        <w:tc>
          <w:tcPr>
            <w:tcW w:w="1129" w:type="dxa"/>
            <w:shd w:val="clear" w:color="auto" w:fill="F2F2F2" w:themeFill="background1" w:themeFillShade="F2"/>
          </w:tcPr>
          <w:p w:rsidR="0079476A" w:rsidRPr="00017D6A" w:rsidRDefault="0079476A" w:rsidP="00B97121">
            <w:pPr>
              <w:rPr>
                <w:rFonts w:ascii="Arial" w:hAnsi="Arial" w:cs="Arial"/>
              </w:rPr>
            </w:pPr>
            <w:r w:rsidRPr="00017D6A">
              <w:rPr>
                <w:rFonts w:ascii="Arial" w:hAnsi="Arial" w:cs="Arial"/>
              </w:rPr>
              <w:t>Datum</w:t>
            </w:r>
          </w:p>
        </w:tc>
        <w:tc>
          <w:tcPr>
            <w:tcW w:w="3544" w:type="dxa"/>
          </w:tcPr>
          <w:p w:rsidR="0079476A" w:rsidRPr="00017D6A" w:rsidRDefault="0079476A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79476A" w:rsidRPr="00017D6A" w:rsidRDefault="0079476A" w:rsidP="00B97121">
            <w:pPr>
              <w:rPr>
                <w:rFonts w:ascii="Arial" w:hAnsi="Arial" w:cs="Arial"/>
              </w:rPr>
            </w:pPr>
            <w:r w:rsidRPr="00017D6A">
              <w:rPr>
                <w:rFonts w:ascii="Arial" w:hAnsi="Arial" w:cs="Arial"/>
              </w:rPr>
              <w:t>Art des Tages</w:t>
            </w:r>
          </w:p>
        </w:tc>
        <w:tc>
          <w:tcPr>
            <w:tcW w:w="5912" w:type="dxa"/>
          </w:tcPr>
          <w:p w:rsidR="0079476A" w:rsidRPr="00017D6A" w:rsidRDefault="00017D6A" w:rsidP="00017D6A">
            <w:pPr>
              <w:rPr>
                <w:rFonts w:ascii="Arial" w:hAnsi="Arial" w:cs="Arial"/>
                <w:color w:val="0000CC"/>
              </w:rPr>
            </w:pPr>
            <w:r w:rsidRPr="00017D6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9"/>
            <w:r w:rsidRPr="00017D6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817EA">
              <w:rPr>
                <w:rFonts w:ascii="Arial" w:hAnsi="Arial" w:cs="Arial"/>
                <w:color w:val="000000" w:themeColor="text1"/>
              </w:rPr>
            </w:r>
            <w:r w:rsidR="008817E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17D6A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0"/>
            <w:r w:rsidRPr="00017D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17D6A">
              <w:rPr>
                <w:rFonts w:ascii="Arial" w:hAnsi="Arial" w:cs="Arial"/>
                <w:color w:val="000000"/>
                <w:lang w:val="de-AT"/>
              </w:rPr>
              <w:t xml:space="preserve">Arbeitstag /Alltag   </w:t>
            </w:r>
            <w:r w:rsidRPr="00017D6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D6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817EA">
              <w:rPr>
                <w:rFonts w:ascii="Arial" w:hAnsi="Arial" w:cs="Arial"/>
                <w:color w:val="000000" w:themeColor="text1"/>
              </w:rPr>
            </w:r>
            <w:r w:rsidR="008817E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17D6A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017D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17D6A">
              <w:rPr>
                <w:rFonts w:ascii="Arial" w:hAnsi="Arial" w:cs="Arial"/>
                <w:color w:val="000000"/>
                <w:lang w:val="de-AT"/>
              </w:rPr>
              <w:t xml:space="preserve">Freier Tag / WE   </w:t>
            </w:r>
            <w:r w:rsidRPr="00017D6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D6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817EA">
              <w:rPr>
                <w:rFonts w:ascii="Arial" w:hAnsi="Arial" w:cs="Arial"/>
                <w:color w:val="000000" w:themeColor="text1"/>
              </w:rPr>
            </w:r>
            <w:r w:rsidR="008817E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17D6A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017D6A">
              <w:rPr>
                <w:rFonts w:ascii="Arial" w:hAnsi="Arial" w:cs="Arial"/>
                <w:color w:val="000000" w:themeColor="text1"/>
              </w:rPr>
              <w:t xml:space="preserve"> Urlaub</w:t>
            </w:r>
          </w:p>
        </w:tc>
      </w:tr>
      <w:tr w:rsidR="0079476A" w:rsidRPr="00017D6A" w:rsidTr="004F5626">
        <w:tc>
          <w:tcPr>
            <w:tcW w:w="1129" w:type="dxa"/>
            <w:shd w:val="clear" w:color="auto" w:fill="F2F2F2" w:themeFill="background1" w:themeFillShade="F2"/>
          </w:tcPr>
          <w:p w:rsidR="0079476A" w:rsidRPr="00017D6A" w:rsidRDefault="0079476A" w:rsidP="00B97121">
            <w:pPr>
              <w:rPr>
                <w:rFonts w:ascii="Arial" w:hAnsi="Arial" w:cs="Arial"/>
              </w:rPr>
            </w:pPr>
            <w:r w:rsidRPr="00017D6A">
              <w:rPr>
                <w:rFonts w:ascii="Arial" w:hAnsi="Arial" w:cs="Arial"/>
              </w:rPr>
              <w:t>Name</w:t>
            </w:r>
          </w:p>
        </w:tc>
        <w:tc>
          <w:tcPr>
            <w:tcW w:w="3544" w:type="dxa"/>
          </w:tcPr>
          <w:p w:rsidR="0079476A" w:rsidRPr="00017D6A" w:rsidRDefault="0079476A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79476A" w:rsidRPr="00017D6A" w:rsidRDefault="0079476A" w:rsidP="00B97121">
            <w:pPr>
              <w:rPr>
                <w:rFonts w:ascii="Arial" w:hAnsi="Arial" w:cs="Arial"/>
              </w:rPr>
            </w:pPr>
            <w:r w:rsidRPr="00017D6A">
              <w:rPr>
                <w:rFonts w:ascii="Arial" w:hAnsi="Arial" w:cs="Arial"/>
              </w:rPr>
              <w:t>Meine Stimmung</w:t>
            </w:r>
            <w:r w:rsidR="004F5626">
              <w:rPr>
                <w:rFonts w:ascii="Arial" w:hAnsi="Arial" w:cs="Arial"/>
              </w:rPr>
              <w:t xml:space="preserve"> (MS)</w:t>
            </w:r>
            <w:r w:rsidR="00435393">
              <w:rPr>
                <w:rFonts w:ascii="Arial" w:hAnsi="Arial" w:cs="Arial"/>
              </w:rPr>
              <w:t xml:space="preserve"> an diesem Tag generell</w:t>
            </w:r>
          </w:p>
        </w:tc>
        <w:tc>
          <w:tcPr>
            <w:tcW w:w="5912" w:type="dxa"/>
          </w:tcPr>
          <w:p w:rsidR="0079476A" w:rsidRDefault="00E924A1" w:rsidP="00E924A1">
            <w:pPr>
              <w:jc w:val="center"/>
              <w:rPr>
                <w:rFonts w:ascii="Arial" w:hAnsi="Arial" w:cs="Arial"/>
                <w:color w:val="0000CC"/>
              </w:rPr>
            </w:pPr>
            <w:r w:rsidRPr="00E924A1">
              <w:rPr>
                <w:rFonts w:ascii="Arial" w:hAnsi="Arial" w:cs="Arial"/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144C0B77" wp14:editId="44609A97">
                  <wp:extent cx="2124000" cy="399600"/>
                  <wp:effectExtent l="0" t="0" r="0" b="635"/>
                  <wp:docPr id="5" name="Grafik 5" descr="M:\amicas_grafiken\amicas_online_grafiken\sp_menuenormung\sp_allgemein\bewertung\bewertung_gut-schlecht_1-5_emoticons\0002069_freepik_bewertung_gut-schlecht_1-5_emoticons_1_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amicas_grafiken\amicas_online_grafiken\sp_menuenormung\sp_allgemein\bewertung\bewertung_gut-schlecht_1-5_emoticons\0002069_freepik_bewertung_gut-schlecht_1-5_emoticons_1_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00" cy="3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4A1" w:rsidRPr="00017D6A" w:rsidRDefault="007E6B43" w:rsidP="00E924A1">
            <w:pPr>
              <w:jc w:val="center"/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4A1" w:rsidRPr="00017D6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817EA">
              <w:rPr>
                <w:rFonts w:ascii="Arial" w:hAnsi="Arial" w:cs="Arial"/>
                <w:color w:val="000000" w:themeColor="text1"/>
              </w:rPr>
            </w:r>
            <w:r w:rsidR="008817E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end"/>
            </w:r>
            <w:r w:rsidR="00E924A1">
              <w:rPr>
                <w:rFonts w:ascii="Arial" w:hAnsi="Arial" w:cs="Arial"/>
                <w:color w:val="000000" w:themeColor="text1"/>
              </w:rPr>
              <w:t xml:space="preserve"> 1   </w:t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4A1" w:rsidRPr="00017D6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817EA">
              <w:rPr>
                <w:rFonts w:ascii="Arial" w:hAnsi="Arial" w:cs="Arial"/>
                <w:color w:val="000000" w:themeColor="text1"/>
              </w:rPr>
            </w:r>
            <w:r w:rsidR="008817E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end"/>
            </w:r>
            <w:r w:rsidR="00E924A1">
              <w:rPr>
                <w:rFonts w:ascii="Arial" w:hAnsi="Arial" w:cs="Arial"/>
                <w:color w:val="000000" w:themeColor="text1"/>
              </w:rPr>
              <w:t xml:space="preserve"> 2   </w:t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4A1" w:rsidRPr="00017D6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817EA">
              <w:rPr>
                <w:rFonts w:ascii="Arial" w:hAnsi="Arial" w:cs="Arial"/>
                <w:color w:val="000000" w:themeColor="text1"/>
              </w:rPr>
            </w:r>
            <w:r w:rsidR="008817E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end"/>
            </w:r>
            <w:r w:rsidR="00E924A1">
              <w:rPr>
                <w:rFonts w:ascii="Arial" w:hAnsi="Arial" w:cs="Arial"/>
                <w:color w:val="000000" w:themeColor="text1"/>
              </w:rPr>
              <w:t xml:space="preserve"> 3   </w:t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4A1" w:rsidRPr="00017D6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817EA">
              <w:rPr>
                <w:rFonts w:ascii="Arial" w:hAnsi="Arial" w:cs="Arial"/>
                <w:color w:val="000000" w:themeColor="text1"/>
              </w:rPr>
            </w:r>
            <w:r w:rsidR="008817E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end"/>
            </w:r>
            <w:r w:rsidR="00E924A1">
              <w:rPr>
                <w:rFonts w:ascii="Arial" w:hAnsi="Arial" w:cs="Arial"/>
                <w:color w:val="000000" w:themeColor="text1"/>
              </w:rPr>
              <w:t xml:space="preserve"> 4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924A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4A1" w:rsidRPr="00017D6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817EA">
              <w:rPr>
                <w:rFonts w:ascii="Arial" w:hAnsi="Arial" w:cs="Arial"/>
                <w:color w:val="000000" w:themeColor="text1"/>
              </w:rPr>
            </w:r>
            <w:r w:rsidR="008817E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924A1" w:rsidRPr="00017D6A">
              <w:rPr>
                <w:rFonts w:ascii="Arial" w:hAnsi="Arial" w:cs="Arial"/>
                <w:color w:val="000000" w:themeColor="text1"/>
              </w:rPr>
              <w:fldChar w:fldCharType="end"/>
            </w:r>
            <w:r w:rsidR="00E924A1">
              <w:rPr>
                <w:rFonts w:ascii="Arial" w:hAnsi="Arial" w:cs="Arial"/>
                <w:color w:val="000000" w:themeColor="text1"/>
              </w:rPr>
              <w:t xml:space="preserve"> 5</w:t>
            </w:r>
          </w:p>
        </w:tc>
      </w:tr>
    </w:tbl>
    <w:p w:rsidR="00EE2248" w:rsidRPr="009A60D0" w:rsidRDefault="006D6ECC" w:rsidP="00B97121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Style w:val="Tabellenrast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7"/>
        <w:gridCol w:w="523"/>
        <w:gridCol w:w="3375"/>
        <w:gridCol w:w="3019"/>
        <w:gridCol w:w="1291"/>
        <w:gridCol w:w="1540"/>
        <w:gridCol w:w="576"/>
        <w:gridCol w:w="1937"/>
      </w:tblGrid>
      <w:tr w:rsidR="00A773A5" w:rsidRPr="009A60D0" w:rsidTr="00A33DCE">
        <w:tc>
          <w:tcPr>
            <w:tcW w:w="368" w:type="pct"/>
            <w:shd w:val="clear" w:color="auto" w:fill="F2F2F2" w:themeFill="background1" w:themeFillShade="F2"/>
          </w:tcPr>
          <w:p w:rsidR="00A773A5" w:rsidRPr="009A60D0" w:rsidRDefault="00A773A5" w:rsidP="00B97121">
            <w:pPr>
              <w:rPr>
                <w:rFonts w:ascii="Arial" w:hAnsi="Arial" w:cs="Arial"/>
              </w:rPr>
            </w:pPr>
            <w:r w:rsidRPr="009A60D0">
              <w:rPr>
                <w:rFonts w:ascii="Arial" w:hAnsi="Arial" w:cs="Arial"/>
              </w:rPr>
              <w:t>Uhrzeit</w:t>
            </w:r>
          </w:p>
        </w:tc>
        <w:tc>
          <w:tcPr>
            <w:tcW w:w="197" w:type="pct"/>
            <w:shd w:val="clear" w:color="auto" w:fill="F2F2F2" w:themeFill="background1" w:themeFillShade="F2"/>
          </w:tcPr>
          <w:p w:rsidR="00A773A5" w:rsidRPr="009A60D0" w:rsidRDefault="00A773A5" w:rsidP="00B97121">
            <w:pPr>
              <w:rPr>
                <w:rFonts w:ascii="Arial" w:hAnsi="Arial" w:cs="Arial"/>
              </w:rPr>
            </w:pPr>
            <w:r w:rsidRPr="009A60D0">
              <w:rPr>
                <w:rFonts w:ascii="Arial" w:hAnsi="Arial" w:cs="Arial"/>
              </w:rPr>
              <w:t>Art</w:t>
            </w:r>
          </w:p>
        </w:tc>
        <w:tc>
          <w:tcPr>
            <w:tcW w:w="1274" w:type="pct"/>
            <w:shd w:val="clear" w:color="auto" w:fill="F2F2F2" w:themeFill="background1" w:themeFillShade="F2"/>
          </w:tcPr>
          <w:p w:rsidR="00A773A5" w:rsidRPr="009A60D0" w:rsidRDefault="00A773A5" w:rsidP="00B97121">
            <w:pPr>
              <w:rPr>
                <w:rFonts w:ascii="Arial" w:hAnsi="Arial" w:cs="Arial"/>
              </w:rPr>
            </w:pPr>
            <w:r w:rsidRPr="009A60D0">
              <w:rPr>
                <w:rFonts w:ascii="Arial" w:hAnsi="Arial" w:cs="Arial"/>
              </w:rPr>
              <w:t xml:space="preserve">Speisen – </w:t>
            </w:r>
            <w:r>
              <w:rPr>
                <w:rFonts w:ascii="Arial" w:hAnsi="Arial" w:cs="Arial"/>
              </w:rPr>
              <w:br/>
            </w:r>
            <w:r w:rsidRPr="009A60D0">
              <w:rPr>
                <w:rFonts w:ascii="Arial" w:hAnsi="Arial" w:cs="Arial"/>
              </w:rPr>
              <w:t>Was und wie viel?</w:t>
            </w:r>
          </w:p>
        </w:tc>
        <w:tc>
          <w:tcPr>
            <w:tcW w:w="1140" w:type="pct"/>
            <w:shd w:val="clear" w:color="auto" w:fill="F2F2F2" w:themeFill="background1" w:themeFillShade="F2"/>
          </w:tcPr>
          <w:p w:rsidR="00A773A5" w:rsidRPr="009A60D0" w:rsidRDefault="00A773A5" w:rsidP="00B97121">
            <w:pPr>
              <w:rPr>
                <w:rFonts w:ascii="Arial" w:hAnsi="Arial" w:cs="Arial"/>
              </w:rPr>
            </w:pPr>
            <w:r w:rsidRPr="009A60D0">
              <w:rPr>
                <w:rFonts w:ascii="Arial" w:hAnsi="Arial" w:cs="Arial"/>
              </w:rPr>
              <w:t xml:space="preserve">Getränke – </w:t>
            </w:r>
            <w:r>
              <w:rPr>
                <w:rFonts w:ascii="Arial" w:hAnsi="Arial" w:cs="Arial"/>
              </w:rPr>
              <w:br/>
            </w:r>
            <w:r w:rsidRPr="009A60D0">
              <w:rPr>
                <w:rFonts w:ascii="Arial" w:hAnsi="Arial" w:cs="Arial"/>
              </w:rPr>
              <w:t>Was und wie viel?</w:t>
            </w:r>
          </w:p>
        </w:tc>
        <w:tc>
          <w:tcPr>
            <w:tcW w:w="489" w:type="pct"/>
            <w:shd w:val="clear" w:color="auto" w:fill="F2F2F2" w:themeFill="background1" w:themeFillShade="F2"/>
          </w:tcPr>
          <w:p w:rsidR="00A773A5" w:rsidRPr="009A60D0" w:rsidRDefault="00A773A5" w:rsidP="00B97121">
            <w:pPr>
              <w:rPr>
                <w:rFonts w:ascii="Arial" w:hAnsi="Arial" w:cs="Arial"/>
              </w:rPr>
            </w:pPr>
            <w:r w:rsidRPr="009A60D0">
              <w:rPr>
                <w:rFonts w:ascii="Arial" w:hAnsi="Arial" w:cs="Arial"/>
              </w:rPr>
              <w:t>Warum?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:rsidR="00A773A5" w:rsidRPr="009A60D0" w:rsidRDefault="00A773A5" w:rsidP="00B97121">
            <w:pPr>
              <w:rPr>
                <w:rFonts w:ascii="Arial" w:hAnsi="Arial" w:cs="Arial"/>
              </w:rPr>
            </w:pPr>
            <w:r w:rsidRPr="009A60D0">
              <w:rPr>
                <w:rFonts w:ascii="Arial" w:hAnsi="Arial" w:cs="Arial"/>
              </w:rPr>
              <w:t>Wie?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:rsidR="00A773A5" w:rsidRPr="009A60D0" w:rsidRDefault="00A773A5" w:rsidP="00B85D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tc>
          <w:tcPr>
            <w:tcW w:w="732" w:type="pct"/>
            <w:shd w:val="clear" w:color="auto" w:fill="F2F2F2" w:themeFill="background1" w:themeFillShade="F2"/>
          </w:tcPr>
          <w:p w:rsidR="00A773A5" w:rsidRPr="009A60D0" w:rsidRDefault="00A773A5" w:rsidP="004E22DE">
            <w:pPr>
              <w:rPr>
                <w:rFonts w:ascii="Arial" w:hAnsi="Arial" w:cs="Arial"/>
              </w:rPr>
            </w:pPr>
            <w:r w:rsidRPr="009A60D0">
              <w:rPr>
                <w:rFonts w:ascii="Arial" w:hAnsi="Arial" w:cs="Arial"/>
              </w:rPr>
              <w:t xml:space="preserve">Anmerkung / </w:t>
            </w:r>
            <w:r w:rsidR="004E22DE">
              <w:rPr>
                <w:rFonts w:ascii="Arial" w:hAnsi="Arial" w:cs="Arial"/>
              </w:rPr>
              <w:t>Besonderes</w:t>
            </w:r>
          </w:p>
        </w:tc>
      </w:tr>
      <w:tr w:rsidR="00DD4F61" w:rsidRPr="00DD4F61" w:rsidTr="00193AC5">
        <w:tc>
          <w:tcPr>
            <w:tcW w:w="368" w:type="pct"/>
            <w:shd w:val="clear" w:color="auto" w:fill="CCFFCC"/>
          </w:tcPr>
          <w:p w:rsidR="00193AC5" w:rsidRPr="00DD4F61" w:rsidRDefault="00DD4F61" w:rsidP="00AC2120">
            <w:pPr>
              <w:rPr>
                <w:rFonts w:ascii="Arial" w:hAnsi="Arial" w:cs="Arial"/>
                <w:color w:val="000000" w:themeColor="text1"/>
              </w:rPr>
            </w:pPr>
            <w:r w:rsidRPr="00DD4F61">
              <w:rPr>
                <w:rFonts w:ascii="Arial" w:hAnsi="Arial" w:cs="Arial"/>
                <w:color w:val="000000" w:themeColor="text1"/>
              </w:rPr>
              <w:t>Montag</w:t>
            </w:r>
          </w:p>
        </w:tc>
        <w:tc>
          <w:tcPr>
            <w:tcW w:w="197" w:type="pct"/>
            <w:shd w:val="clear" w:color="auto" w:fill="CCFFCC"/>
          </w:tcPr>
          <w:p w:rsidR="00193AC5" w:rsidRPr="00DD4F61" w:rsidRDefault="00193AC5" w:rsidP="00AC21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4" w:type="pct"/>
            <w:shd w:val="clear" w:color="auto" w:fill="CCFFCC"/>
          </w:tcPr>
          <w:p w:rsidR="00193AC5" w:rsidRPr="00DD4F61" w:rsidRDefault="00DD4F61" w:rsidP="00AC2120">
            <w:pPr>
              <w:rPr>
                <w:rFonts w:ascii="Arial" w:hAnsi="Arial" w:cs="Arial"/>
                <w:color w:val="000000" w:themeColor="text1"/>
              </w:rPr>
            </w:pPr>
            <w:r w:rsidRPr="00DD4F61">
              <w:rPr>
                <w:rFonts w:ascii="Arial" w:hAnsi="Arial" w:cs="Arial"/>
                <w:color w:val="000000" w:themeColor="text1"/>
              </w:rPr>
              <w:t>01.01.2026</w:t>
            </w:r>
          </w:p>
        </w:tc>
        <w:tc>
          <w:tcPr>
            <w:tcW w:w="1140" w:type="pct"/>
            <w:shd w:val="clear" w:color="auto" w:fill="CCFFCC"/>
          </w:tcPr>
          <w:p w:rsidR="00193AC5" w:rsidRPr="00DD4F61" w:rsidRDefault="00DD4F61" w:rsidP="00AC2120">
            <w:pPr>
              <w:rPr>
                <w:rFonts w:ascii="Arial" w:hAnsi="Arial" w:cs="Arial"/>
                <w:color w:val="000000" w:themeColor="text1"/>
              </w:rPr>
            </w:pPr>
            <w:r w:rsidRPr="00DD4F61">
              <w:rPr>
                <w:rFonts w:ascii="Arial" w:hAnsi="Arial" w:cs="Arial"/>
                <w:color w:val="000000" w:themeColor="text1"/>
              </w:rPr>
              <w:t>Zeitraumraumprotokoll</w:t>
            </w:r>
          </w:p>
        </w:tc>
        <w:tc>
          <w:tcPr>
            <w:tcW w:w="489" w:type="pct"/>
            <w:shd w:val="clear" w:color="auto" w:fill="CCFFCC"/>
          </w:tcPr>
          <w:p w:rsidR="00193AC5" w:rsidRPr="00DD4F61" w:rsidRDefault="00193AC5" w:rsidP="00AC21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3" w:type="pct"/>
            <w:shd w:val="clear" w:color="auto" w:fill="CCFFCC"/>
          </w:tcPr>
          <w:p w:rsidR="00193AC5" w:rsidRPr="00DD4F61" w:rsidRDefault="00193AC5" w:rsidP="00AC21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" w:type="pct"/>
            <w:shd w:val="clear" w:color="auto" w:fill="CCFFCC"/>
          </w:tcPr>
          <w:p w:rsidR="00193AC5" w:rsidRPr="00DD4F61" w:rsidRDefault="00193AC5" w:rsidP="00AC212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2" w:type="pct"/>
            <w:shd w:val="clear" w:color="auto" w:fill="CCFFCC"/>
          </w:tcPr>
          <w:p w:rsidR="00193AC5" w:rsidRPr="00DD4F61" w:rsidRDefault="00193AC5" w:rsidP="00AC21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5D7A" w:rsidRPr="00B85D7A" w:rsidTr="00A33DCE">
        <w:tc>
          <w:tcPr>
            <w:tcW w:w="368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  <w:r w:rsidRPr="00B85D7A">
              <w:rPr>
                <w:rFonts w:ascii="Arial" w:hAnsi="Arial" w:cs="Arial"/>
                <w:color w:val="0000CC"/>
              </w:rPr>
              <w:t>08.00</w:t>
            </w:r>
          </w:p>
        </w:tc>
        <w:tc>
          <w:tcPr>
            <w:tcW w:w="197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274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140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489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3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17" w:type="pct"/>
          </w:tcPr>
          <w:p w:rsidR="00A773A5" w:rsidRPr="00B85D7A" w:rsidRDefault="00A773A5" w:rsidP="00B85D7A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32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</w:tr>
      <w:tr w:rsidR="00B85D7A" w:rsidRPr="00B85D7A" w:rsidTr="00A33DCE">
        <w:tc>
          <w:tcPr>
            <w:tcW w:w="368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97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274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140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489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3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17" w:type="pct"/>
          </w:tcPr>
          <w:p w:rsidR="00A773A5" w:rsidRPr="00B85D7A" w:rsidRDefault="00A773A5" w:rsidP="00B85D7A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32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</w:tr>
      <w:tr w:rsidR="00B85D7A" w:rsidRPr="00B85D7A" w:rsidTr="00A33DCE">
        <w:tc>
          <w:tcPr>
            <w:tcW w:w="368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97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274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140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489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3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17" w:type="pct"/>
          </w:tcPr>
          <w:p w:rsidR="00A773A5" w:rsidRPr="00B85D7A" w:rsidRDefault="00A773A5" w:rsidP="00B85D7A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32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</w:tr>
      <w:tr w:rsidR="00B85D7A" w:rsidRPr="00B85D7A" w:rsidTr="00A33DCE">
        <w:tc>
          <w:tcPr>
            <w:tcW w:w="368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97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274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140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489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3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17" w:type="pct"/>
          </w:tcPr>
          <w:p w:rsidR="00A773A5" w:rsidRPr="00B85D7A" w:rsidRDefault="00A773A5" w:rsidP="00B85D7A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32" w:type="pct"/>
          </w:tcPr>
          <w:p w:rsidR="00A773A5" w:rsidRPr="00B85D7A" w:rsidRDefault="00A773A5" w:rsidP="00B97121">
            <w:pPr>
              <w:rPr>
                <w:rFonts w:ascii="Arial" w:hAnsi="Arial" w:cs="Arial"/>
                <w:color w:val="0000CC"/>
              </w:rPr>
            </w:pPr>
          </w:p>
        </w:tc>
      </w:tr>
      <w:tr w:rsidR="00B85D7A" w:rsidRPr="00B85D7A" w:rsidTr="00A33DCE">
        <w:tc>
          <w:tcPr>
            <w:tcW w:w="368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97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274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140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489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3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17" w:type="pct"/>
          </w:tcPr>
          <w:p w:rsidR="004F5626" w:rsidRPr="00B85D7A" w:rsidRDefault="004F5626" w:rsidP="00B85D7A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32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</w:tr>
      <w:tr w:rsidR="00B85D7A" w:rsidRPr="00B85D7A" w:rsidTr="00A33DCE">
        <w:tc>
          <w:tcPr>
            <w:tcW w:w="368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97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274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140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489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3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17" w:type="pct"/>
          </w:tcPr>
          <w:p w:rsidR="004F5626" w:rsidRPr="00B85D7A" w:rsidRDefault="004F5626" w:rsidP="00B85D7A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32" w:type="pct"/>
          </w:tcPr>
          <w:p w:rsidR="004F5626" w:rsidRPr="00B85D7A" w:rsidRDefault="004F5626" w:rsidP="00B871F9">
            <w:pPr>
              <w:rPr>
                <w:rFonts w:ascii="Arial" w:hAnsi="Arial" w:cs="Arial"/>
                <w:color w:val="0000CC"/>
              </w:rPr>
            </w:pPr>
          </w:p>
        </w:tc>
      </w:tr>
      <w:tr w:rsidR="009C1515" w:rsidRPr="00B85D7A" w:rsidTr="00B871F9">
        <w:tc>
          <w:tcPr>
            <w:tcW w:w="368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97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274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140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489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3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17" w:type="pct"/>
          </w:tcPr>
          <w:p w:rsidR="009C1515" w:rsidRPr="00B85D7A" w:rsidRDefault="009C1515" w:rsidP="00B871F9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32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</w:tr>
      <w:tr w:rsidR="009C1515" w:rsidRPr="00B85D7A" w:rsidTr="00B871F9">
        <w:tc>
          <w:tcPr>
            <w:tcW w:w="368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97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274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140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489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3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17" w:type="pct"/>
          </w:tcPr>
          <w:p w:rsidR="009C1515" w:rsidRPr="00B85D7A" w:rsidRDefault="009C1515" w:rsidP="00B871F9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32" w:type="pct"/>
          </w:tcPr>
          <w:p w:rsidR="009C1515" w:rsidRPr="00B85D7A" w:rsidRDefault="009C1515" w:rsidP="00B871F9">
            <w:pPr>
              <w:rPr>
                <w:rFonts w:ascii="Arial" w:hAnsi="Arial" w:cs="Arial"/>
                <w:color w:val="0000CC"/>
              </w:rPr>
            </w:pPr>
          </w:p>
        </w:tc>
      </w:tr>
      <w:tr w:rsidR="00B85D7A" w:rsidRPr="00B85D7A" w:rsidTr="00A33DCE">
        <w:tc>
          <w:tcPr>
            <w:tcW w:w="368" w:type="pct"/>
          </w:tcPr>
          <w:p w:rsidR="00D02404" w:rsidRPr="00B85D7A" w:rsidRDefault="00D02404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97" w:type="pct"/>
          </w:tcPr>
          <w:p w:rsidR="00D02404" w:rsidRPr="00B85D7A" w:rsidRDefault="00D02404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274" w:type="pct"/>
          </w:tcPr>
          <w:p w:rsidR="00D02404" w:rsidRPr="00B85D7A" w:rsidRDefault="00D02404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1140" w:type="pct"/>
          </w:tcPr>
          <w:p w:rsidR="00D02404" w:rsidRPr="00B85D7A" w:rsidRDefault="00D02404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489" w:type="pct"/>
          </w:tcPr>
          <w:p w:rsidR="00D02404" w:rsidRPr="00B85D7A" w:rsidRDefault="00D02404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3" w:type="pct"/>
          </w:tcPr>
          <w:p w:rsidR="00D02404" w:rsidRPr="00B85D7A" w:rsidRDefault="00D02404" w:rsidP="00B871F9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17" w:type="pct"/>
          </w:tcPr>
          <w:p w:rsidR="00D02404" w:rsidRPr="00B85D7A" w:rsidRDefault="00D02404" w:rsidP="00B85D7A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32" w:type="pct"/>
          </w:tcPr>
          <w:p w:rsidR="00D02404" w:rsidRPr="00B85D7A" w:rsidRDefault="00D02404" w:rsidP="00B871F9">
            <w:pPr>
              <w:rPr>
                <w:rFonts w:ascii="Arial" w:hAnsi="Arial" w:cs="Arial"/>
                <w:color w:val="0000CC"/>
              </w:rPr>
            </w:pPr>
          </w:p>
        </w:tc>
      </w:tr>
    </w:tbl>
    <w:p w:rsidR="00F103DB" w:rsidRPr="009A60D0" w:rsidRDefault="008D230D" w:rsidP="00B9712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</w:p>
    <w:tbl>
      <w:tblPr>
        <w:tblStyle w:val="Tabellenrast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1"/>
        <w:gridCol w:w="11297"/>
      </w:tblGrid>
      <w:tr w:rsidR="004E22DE" w:rsidRPr="009A60D0" w:rsidTr="00B871F9">
        <w:tc>
          <w:tcPr>
            <w:tcW w:w="746" w:type="pct"/>
            <w:shd w:val="clear" w:color="auto" w:fill="F2F2F2" w:themeFill="background1" w:themeFillShade="F2"/>
          </w:tcPr>
          <w:p w:rsidR="004E22DE" w:rsidRPr="009A60D0" w:rsidRDefault="004E22DE" w:rsidP="004E22DE">
            <w:pPr>
              <w:rPr>
                <w:rFonts w:ascii="Arial" w:hAnsi="Arial" w:cs="Arial"/>
              </w:rPr>
            </w:pPr>
            <w:r w:rsidRPr="009A60D0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schwerden</w:t>
            </w:r>
          </w:p>
        </w:tc>
        <w:tc>
          <w:tcPr>
            <w:tcW w:w="4254" w:type="pct"/>
          </w:tcPr>
          <w:p w:rsidR="004E22DE" w:rsidRPr="009A60D0" w:rsidRDefault="004E22DE" w:rsidP="00B871F9">
            <w:pPr>
              <w:rPr>
                <w:rFonts w:ascii="Arial" w:hAnsi="Arial" w:cs="Arial"/>
                <w:color w:val="0000CC"/>
              </w:rPr>
            </w:pPr>
          </w:p>
        </w:tc>
      </w:tr>
      <w:tr w:rsidR="000E1EDF" w:rsidRPr="009A60D0" w:rsidTr="000E1EDF">
        <w:tc>
          <w:tcPr>
            <w:tcW w:w="746" w:type="pct"/>
            <w:shd w:val="clear" w:color="auto" w:fill="F2F2F2" w:themeFill="background1" w:themeFillShade="F2"/>
          </w:tcPr>
          <w:p w:rsidR="000E1EDF" w:rsidRPr="009A60D0" w:rsidRDefault="000E1EDF" w:rsidP="00B871F9">
            <w:pPr>
              <w:rPr>
                <w:rFonts w:ascii="Arial" w:hAnsi="Arial" w:cs="Arial"/>
              </w:rPr>
            </w:pPr>
            <w:r w:rsidRPr="009A60D0">
              <w:rPr>
                <w:rFonts w:ascii="Arial" w:hAnsi="Arial" w:cs="Arial"/>
              </w:rPr>
              <w:t>Bewegung</w:t>
            </w:r>
          </w:p>
        </w:tc>
        <w:tc>
          <w:tcPr>
            <w:tcW w:w="4254" w:type="pct"/>
          </w:tcPr>
          <w:p w:rsidR="000E1EDF" w:rsidRPr="009A60D0" w:rsidRDefault="000E1EDF" w:rsidP="00B871F9">
            <w:pPr>
              <w:rPr>
                <w:rFonts w:ascii="Arial" w:hAnsi="Arial" w:cs="Arial"/>
                <w:color w:val="0000CC"/>
              </w:rPr>
            </w:pPr>
          </w:p>
        </w:tc>
      </w:tr>
    </w:tbl>
    <w:p w:rsidR="000E1EDF" w:rsidRPr="009A60D0" w:rsidRDefault="000E1EDF" w:rsidP="00B97121">
      <w:pPr>
        <w:rPr>
          <w:rFonts w:ascii="Arial" w:hAnsi="Arial" w:cs="Arial"/>
        </w:rPr>
      </w:pPr>
    </w:p>
    <w:p w:rsidR="00F103DB" w:rsidRPr="00D60534" w:rsidRDefault="008D230D" w:rsidP="00B97121">
      <w:pPr>
        <w:rPr>
          <w:rFonts w:ascii="Arial" w:hAnsi="Arial" w:cs="Arial"/>
          <w:b/>
        </w:rPr>
      </w:pPr>
      <w:r w:rsidRPr="004B572C">
        <w:rPr>
          <w:rFonts w:ascii="Arial" w:hAnsi="Arial" w:cs="Arial"/>
          <w:b/>
          <w:color w:val="000000" w:themeColor="text1"/>
        </w:rPr>
        <w:t>Anleitung und Datenfeld-</w:t>
      </w:r>
      <w:r w:rsidR="00F103DB" w:rsidRPr="004B572C">
        <w:rPr>
          <w:rFonts w:ascii="Arial" w:hAnsi="Arial" w:cs="Arial"/>
          <w:b/>
          <w:color w:val="000000" w:themeColor="text1"/>
        </w:rPr>
        <w:t>Index:</w:t>
      </w:r>
      <w:r w:rsidRPr="004B572C">
        <w:rPr>
          <w:rFonts w:ascii="Arial" w:hAnsi="Arial" w:cs="Arial"/>
          <w:b/>
          <w:color w:val="000000" w:themeColor="text1"/>
        </w:rPr>
        <w:t xml:space="preserve"> </w:t>
      </w:r>
      <w:hyperlink r:id="rId11" w:history="1">
        <w:r w:rsidRPr="004B572C">
          <w:rPr>
            <w:rStyle w:val="Hyperlink"/>
            <w:rFonts w:ascii="Arial" w:hAnsi="Arial" w:cs="Arial"/>
            <w:color w:val="000000" w:themeColor="text1"/>
          </w:rPr>
          <w:t>https://www.schlank-fit-gesund.at/ernaehrungs-tagebuch/anleitung</w:t>
        </w:r>
      </w:hyperlink>
      <w:r w:rsidRPr="004B572C">
        <w:rPr>
          <w:rFonts w:ascii="Arial" w:hAnsi="Arial" w:cs="Arial"/>
          <w:b/>
          <w:color w:val="000000" w:themeColor="text1"/>
        </w:rPr>
        <w:t xml:space="preserve"> </w:t>
      </w:r>
      <w:r w:rsidR="004B572C" w:rsidRPr="004B572C">
        <w:rPr>
          <w:rFonts w:ascii="Arial" w:hAnsi="Arial" w:cs="Arial"/>
          <w:b/>
          <w:color w:val="000000" w:themeColor="text1"/>
        </w:rPr>
        <w:br/>
      </w:r>
      <w:r w:rsidR="004B572C" w:rsidRPr="004B572C">
        <w:rPr>
          <w:rFonts w:ascii="Arial" w:hAnsi="Arial" w:cs="Arial"/>
          <w:b/>
          <w:color w:val="000000" w:themeColor="text1"/>
        </w:rPr>
        <w:br/>
        <w:t xml:space="preserve">Tipp: Nutzen Sie auch das Bewegungs-Tagebuch: </w:t>
      </w:r>
      <w:hyperlink r:id="rId12" w:history="1">
        <w:r w:rsidR="004B572C" w:rsidRPr="004B572C">
          <w:rPr>
            <w:rStyle w:val="Hyperlink"/>
            <w:rFonts w:ascii="Arial" w:hAnsi="Arial" w:cs="Arial"/>
            <w:color w:val="000000" w:themeColor="text1"/>
          </w:rPr>
          <w:t>https://www.schlank-fit-gesund.at/bewegungs-tagebuch</w:t>
        </w:r>
      </w:hyperlink>
      <w:r w:rsidR="004B572C" w:rsidRPr="004B572C">
        <w:rPr>
          <w:rFonts w:ascii="Arial" w:hAnsi="Arial" w:cs="Arial"/>
          <w:b/>
          <w:color w:val="000000" w:themeColor="text1"/>
        </w:rPr>
        <w:t xml:space="preserve"> </w:t>
      </w:r>
      <w:r w:rsidR="00F103DB" w:rsidRPr="004B572C">
        <w:rPr>
          <w:rFonts w:ascii="Arial" w:hAnsi="Arial" w:cs="Arial"/>
          <w:b/>
          <w:color w:val="000000" w:themeColor="text1"/>
        </w:rPr>
        <w:br/>
      </w:r>
    </w:p>
    <w:tbl>
      <w:tblPr>
        <w:tblStyle w:val="Tabellenrast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4"/>
        <w:gridCol w:w="9454"/>
      </w:tblGrid>
      <w:tr w:rsidR="009C1515" w:rsidRPr="00F103DB" w:rsidTr="009C1515">
        <w:tc>
          <w:tcPr>
            <w:tcW w:w="1440" w:type="pct"/>
            <w:shd w:val="clear" w:color="auto" w:fill="F2F2F2" w:themeFill="background1" w:themeFillShade="F2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Datenfeld</w:t>
            </w:r>
          </w:p>
        </w:tc>
        <w:tc>
          <w:tcPr>
            <w:tcW w:w="3560" w:type="pct"/>
            <w:shd w:val="clear" w:color="auto" w:fill="F2F2F2" w:themeFill="background1" w:themeFillShade="F2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Auswahl</w:t>
            </w:r>
          </w:p>
        </w:tc>
      </w:tr>
      <w:tr w:rsidR="009C1515" w:rsidRPr="00F103DB" w:rsidTr="009C1515">
        <w:tc>
          <w:tcPr>
            <w:tcW w:w="1440" w:type="pct"/>
            <w:shd w:val="clear" w:color="auto" w:fill="FFFFCC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Stammdaten</w:t>
            </w:r>
          </w:p>
        </w:tc>
        <w:tc>
          <w:tcPr>
            <w:tcW w:w="3560" w:type="pct"/>
            <w:shd w:val="clear" w:color="auto" w:fill="FFFFCC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93AC5" w:rsidRPr="00F103DB" w:rsidTr="00AC2120">
        <w:tc>
          <w:tcPr>
            <w:tcW w:w="1440" w:type="pct"/>
          </w:tcPr>
          <w:p w:rsidR="00193AC5" w:rsidRPr="001645D0" w:rsidRDefault="00193AC5" w:rsidP="00AC21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Tages oder Zeitraum-Protokoll</w:t>
            </w:r>
          </w:p>
        </w:tc>
        <w:tc>
          <w:tcPr>
            <w:tcW w:w="3560" w:type="pct"/>
          </w:tcPr>
          <w:p w:rsidR="00193AC5" w:rsidRPr="001645D0" w:rsidRDefault="00193AC5" w:rsidP="00AC21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Wenn Sie aus dem „Tages-Protokoll“ ein „Zeitraum-Protokoll“ machen wollen, z. B. für</w:t>
            </w:r>
            <w:r>
              <w:rPr>
                <w:rFonts w:ascii="Arial" w:hAnsi="Arial" w:cs="Arial"/>
                <w:color w:val="000000" w:themeColor="text1"/>
              </w:rPr>
              <w:br/>
              <w:t xml:space="preserve">A) eine Kalender-Woche oder sogar </w:t>
            </w:r>
            <w:r>
              <w:rPr>
                <w:rFonts w:ascii="Arial" w:hAnsi="Arial" w:cs="Arial"/>
                <w:color w:val="000000" w:themeColor="text1"/>
              </w:rPr>
              <w:br/>
              <w:t>B) einen Kalender-Monat</w:t>
            </w:r>
            <w:r>
              <w:rPr>
                <w:rFonts w:ascii="Arial" w:hAnsi="Arial" w:cs="Arial"/>
                <w:color w:val="000000" w:themeColor="text1"/>
              </w:rPr>
              <w:br/>
              <w:t>dann brauchen Sie in der Tabelle nur einen farblichen Trennbalken für einen Tagessprung = Datumswechsel einfügen und diesen nach Ihren Wünschen beschriften.</w:t>
            </w: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Art des Tages</w:t>
            </w:r>
          </w:p>
        </w:tc>
        <w:tc>
          <w:tcPr>
            <w:tcW w:w="356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B229E3">
              <w:rPr>
                <w:rFonts w:ascii="Arial" w:hAnsi="Arial" w:cs="Arial"/>
                <w:color w:val="0000CC"/>
                <w:lang w:val="de-AT"/>
              </w:rPr>
              <w:t xml:space="preserve">1 - Arbeitstag /Alltag </w:t>
            </w:r>
            <w:r w:rsidRPr="00B229E3">
              <w:rPr>
                <w:rFonts w:ascii="Arial" w:hAnsi="Arial" w:cs="Arial"/>
                <w:color w:val="0000CC"/>
                <w:lang w:val="de-AT"/>
              </w:rPr>
              <w:br/>
              <w:t>2 - Freier Tag / WE (Wochenende)</w:t>
            </w:r>
            <w:r w:rsidRPr="00B229E3">
              <w:rPr>
                <w:rFonts w:ascii="Arial" w:hAnsi="Arial" w:cs="Arial"/>
                <w:color w:val="0000CC"/>
                <w:lang w:val="de-AT"/>
              </w:rPr>
              <w:br/>
              <w:t>3 - Urlaub</w:t>
            </w: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Meine Stimmung</w:t>
            </w:r>
            <w:r>
              <w:rPr>
                <w:rFonts w:ascii="Arial" w:hAnsi="Arial" w:cs="Arial"/>
                <w:color w:val="000000" w:themeColor="text1"/>
              </w:rPr>
              <w:t xml:space="preserve"> an diesem Tag generell</w:t>
            </w:r>
          </w:p>
        </w:tc>
        <w:tc>
          <w:tcPr>
            <w:tcW w:w="356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 xml:space="preserve">= Wie habe ich mich an diesem Tag </w:t>
            </w:r>
            <w:r>
              <w:rPr>
                <w:rFonts w:ascii="Arial" w:hAnsi="Arial" w:cs="Arial"/>
                <w:color w:val="000000" w:themeColor="text1"/>
              </w:rPr>
              <w:t xml:space="preserve">generell </w:t>
            </w:r>
            <w:r w:rsidRPr="001645D0">
              <w:rPr>
                <w:rFonts w:ascii="Arial" w:hAnsi="Arial" w:cs="Arial"/>
                <w:color w:val="000000" w:themeColor="text1"/>
              </w:rPr>
              <w:t>gefühlt?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E924A1">
              <w:rPr>
                <w:rFonts w:ascii="Arial" w:hAnsi="Arial" w:cs="Arial"/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75C028F8" wp14:editId="67F096F3">
                  <wp:extent cx="2890800" cy="543600"/>
                  <wp:effectExtent l="0" t="0" r="5080" b="8890"/>
                  <wp:docPr id="4" name="Grafik 4" descr="M:\amicas_grafiken\amicas_online_grafiken\sp_menuenormung\sp_allgemein\bewertung\bewertung_gut-schlecht_1-5_emoticons\0002069_freepik_bewertung_gut-schlecht_1-5_emoticons_1_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amicas_grafiken\amicas_online_grafiken\sp_menuenormung\sp_allgemein\bewertung\bewertung_gut-schlecht_1-5_emoticons\0002069_freepik_bewertung_gut-schlecht_1-5_emoticons_1_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800" cy="5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515" w:rsidRPr="001645D0" w:rsidRDefault="009C1515" w:rsidP="00B871F9">
            <w:pPr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  <w:color w:val="0000CC"/>
              </w:rPr>
              <w:t xml:space="preserve">01 - </w:t>
            </w:r>
            <w:r w:rsidRPr="001645D0">
              <w:rPr>
                <w:rFonts w:ascii="Arial" w:hAnsi="Arial" w:cs="Arial"/>
                <w:color w:val="0000CC"/>
              </w:rPr>
              <w:t>Sehr gut</w:t>
            </w:r>
            <w:r w:rsidRPr="001645D0">
              <w:rPr>
                <w:rFonts w:ascii="Arial" w:hAnsi="Arial" w:cs="Arial"/>
                <w:color w:val="0000CC"/>
              </w:rPr>
              <w:br/>
            </w:r>
            <w:r>
              <w:rPr>
                <w:rFonts w:ascii="Arial" w:hAnsi="Arial" w:cs="Arial"/>
                <w:color w:val="0000CC"/>
              </w:rPr>
              <w:t xml:space="preserve">02 - </w:t>
            </w:r>
            <w:r w:rsidRPr="001645D0">
              <w:rPr>
                <w:rFonts w:ascii="Arial" w:hAnsi="Arial" w:cs="Arial"/>
                <w:color w:val="0000CC"/>
              </w:rPr>
              <w:t>Gut</w:t>
            </w:r>
            <w:r w:rsidRPr="001645D0">
              <w:rPr>
                <w:rFonts w:ascii="Arial" w:hAnsi="Arial" w:cs="Arial"/>
                <w:color w:val="0000CC"/>
              </w:rPr>
              <w:br/>
            </w:r>
            <w:r>
              <w:rPr>
                <w:rFonts w:ascii="Arial" w:hAnsi="Arial" w:cs="Arial"/>
                <w:color w:val="0000CC"/>
              </w:rPr>
              <w:t xml:space="preserve">03 - </w:t>
            </w:r>
            <w:r w:rsidRPr="001645D0">
              <w:rPr>
                <w:rFonts w:ascii="Arial" w:hAnsi="Arial" w:cs="Arial"/>
                <w:color w:val="0000CC"/>
              </w:rPr>
              <w:t>Mittel</w:t>
            </w:r>
          </w:p>
          <w:p w:rsidR="009C1515" w:rsidRPr="001645D0" w:rsidRDefault="009C1515" w:rsidP="00E924A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CC"/>
              </w:rPr>
              <w:t xml:space="preserve">04 - </w:t>
            </w:r>
            <w:r w:rsidRPr="001645D0">
              <w:rPr>
                <w:rFonts w:ascii="Arial" w:hAnsi="Arial" w:cs="Arial"/>
                <w:color w:val="0000CC"/>
              </w:rPr>
              <w:t>Schlecht</w:t>
            </w:r>
            <w:r w:rsidRPr="001645D0">
              <w:rPr>
                <w:rFonts w:ascii="Arial" w:hAnsi="Arial" w:cs="Arial"/>
                <w:color w:val="0000CC"/>
              </w:rPr>
              <w:br/>
            </w:r>
            <w:r>
              <w:rPr>
                <w:rFonts w:ascii="Arial" w:hAnsi="Arial" w:cs="Arial"/>
                <w:color w:val="0000CC"/>
              </w:rPr>
              <w:t xml:space="preserve">05 - </w:t>
            </w:r>
            <w:r w:rsidRPr="001645D0">
              <w:rPr>
                <w:rFonts w:ascii="Arial" w:hAnsi="Arial" w:cs="Arial"/>
                <w:color w:val="0000CC"/>
              </w:rPr>
              <w:t>Sehr schlecht</w:t>
            </w:r>
          </w:p>
        </w:tc>
      </w:tr>
      <w:tr w:rsidR="009C1515" w:rsidRPr="00F103DB" w:rsidTr="009C1515">
        <w:tc>
          <w:tcPr>
            <w:tcW w:w="1440" w:type="pct"/>
            <w:shd w:val="clear" w:color="auto" w:fill="FFFFCC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Ernährungsaufnahme</w:t>
            </w:r>
          </w:p>
        </w:tc>
        <w:tc>
          <w:tcPr>
            <w:tcW w:w="3560" w:type="pct"/>
            <w:shd w:val="clear" w:color="auto" w:fill="FFFFCC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lastRenderedPageBreak/>
              <w:t>Art der Mahlzeit</w:t>
            </w:r>
          </w:p>
        </w:tc>
        <w:tc>
          <w:tcPr>
            <w:tcW w:w="356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CC"/>
              </w:rPr>
            </w:pPr>
            <w:r w:rsidRPr="001645D0">
              <w:rPr>
                <w:rFonts w:ascii="Arial" w:hAnsi="Arial" w:cs="Arial"/>
                <w:color w:val="0000CC"/>
              </w:rPr>
              <w:t>01 - Frühstück</w:t>
            </w:r>
            <w:r w:rsidRPr="001645D0">
              <w:rPr>
                <w:rFonts w:ascii="Arial" w:hAnsi="Arial" w:cs="Arial"/>
                <w:color w:val="0000CC"/>
              </w:rPr>
              <w:br/>
              <w:t>02 – Vormittag</w:t>
            </w:r>
            <w:r w:rsidRPr="001645D0">
              <w:rPr>
                <w:rFonts w:ascii="Arial" w:hAnsi="Arial" w:cs="Arial"/>
                <w:color w:val="0000CC"/>
              </w:rPr>
              <w:br/>
              <w:t>03 – Mittagessen</w:t>
            </w:r>
            <w:r w:rsidRPr="001645D0">
              <w:rPr>
                <w:rFonts w:ascii="Arial" w:hAnsi="Arial" w:cs="Arial"/>
                <w:color w:val="0000CC"/>
              </w:rPr>
              <w:br/>
              <w:t>04 – Nachmittag</w:t>
            </w:r>
            <w:r w:rsidRPr="001645D0">
              <w:rPr>
                <w:rFonts w:ascii="Arial" w:hAnsi="Arial" w:cs="Arial"/>
                <w:color w:val="0000CC"/>
              </w:rPr>
              <w:br/>
              <w:t>05 – Abendessen</w:t>
            </w:r>
            <w:r w:rsidRPr="001645D0">
              <w:rPr>
                <w:rFonts w:ascii="Arial" w:hAnsi="Arial" w:cs="Arial"/>
                <w:color w:val="0000CC"/>
              </w:rPr>
              <w:br/>
              <w:t>06 – Nach dem Abendessen</w:t>
            </w:r>
          </w:p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CC"/>
              </w:rPr>
              <w:t>07 - Snack</w:t>
            </w: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Speisen – Was und wie viel?</w:t>
            </w:r>
          </w:p>
        </w:tc>
        <w:tc>
          <w:tcPr>
            <w:tcW w:w="356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Getränke – Was und wie viel?</w:t>
            </w:r>
          </w:p>
        </w:tc>
        <w:tc>
          <w:tcPr>
            <w:tcW w:w="356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Warum?</w:t>
            </w:r>
          </w:p>
        </w:tc>
        <w:tc>
          <w:tcPr>
            <w:tcW w:w="3560" w:type="pct"/>
          </w:tcPr>
          <w:p w:rsidR="009C1515" w:rsidRPr="001645D0" w:rsidRDefault="009C1515" w:rsidP="00AC4CFC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= Grund für die Nahrungsaufnahme</w:t>
            </w:r>
            <w:r w:rsidRPr="001645D0">
              <w:rPr>
                <w:rFonts w:ascii="Arial" w:hAnsi="Arial" w:cs="Arial"/>
                <w:color w:val="000000" w:themeColor="text1"/>
              </w:rPr>
              <w:br/>
            </w:r>
            <w:r w:rsidRPr="001645D0">
              <w:rPr>
                <w:rFonts w:ascii="Arial" w:hAnsi="Arial" w:cs="Arial"/>
                <w:color w:val="0000CC"/>
              </w:rPr>
              <w:t>Beispiele:</w:t>
            </w:r>
            <w:r w:rsidRPr="001645D0">
              <w:rPr>
                <w:rFonts w:ascii="Arial" w:hAnsi="Arial" w:cs="Arial"/>
                <w:color w:val="0000CC"/>
              </w:rPr>
              <w:br/>
              <w:t>Hunger</w:t>
            </w:r>
            <w:r w:rsidR="00AC4CFC">
              <w:rPr>
                <w:rFonts w:ascii="Arial" w:hAnsi="Arial" w:cs="Arial"/>
                <w:color w:val="0000CC"/>
              </w:rPr>
              <w:t xml:space="preserve">, </w:t>
            </w:r>
            <w:r w:rsidRPr="001645D0">
              <w:rPr>
                <w:rFonts w:ascii="Arial" w:hAnsi="Arial" w:cs="Arial"/>
                <w:color w:val="0000CC"/>
              </w:rPr>
              <w:t>Langeweile</w:t>
            </w:r>
            <w:r w:rsidR="00AC4CFC">
              <w:rPr>
                <w:rFonts w:ascii="Arial" w:hAnsi="Arial" w:cs="Arial"/>
                <w:color w:val="0000CC"/>
              </w:rPr>
              <w:t>, Gewohnheit</w:t>
            </w: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Wie?</w:t>
            </w:r>
          </w:p>
        </w:tc>
        <w:tc>
          <w:tcPr>
            <w:tcW w:w="3560" w:type="pct"/>
          </w:tcPr>
          <w:p w:rsidR="009C1515" w:rsidRPr="001645D0" w:rsidRDefault="009C1515" w:rsidP="00476E88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 xml:space="preserve">= </w:t>
            </w:r>
            <w:r>
              <w:rPr>
                <w:rFonts w:ascii="Arial" w:hAnsi="Arial" w:cs="Arial"/>
                <w:color w:val="000000" w:themeColor="text1"/>
              </w:rPr>
              <w:t xml:space="preserve">Ort und </w:t>
            </w:r>
            <w:r w:rsidRPr="001645D0">
              <w:rPr>
                <w:rFonts w:ascii="Arial" w:hAnsi="Arial" w:cs="Arial"/>
                <w:color w:val="000000" w:themeColor="text1"/>
              </w:rPr>
              <w:t xml:space="preserve">Verhalten bei der Nahrungsaufnahme, wo hast Du </w:t>
            </w:r>
            <w:r>
              <w:rPr>
                <w:rFonts w:ascii="Arial" w:hAnsi="Arial" w:cs="Arial"/>
                <w:color w:val="000000" w:themeColor="text1"/>
              </w:rPr>
              <w:t xml:space="preserve">wie </w:t>
            </w:r>
            <w:r w:rsidRPr="001645D0">
              <w:rPr>
                <w:rFonts w:ascii="Arial" w:hAnsi="Arial" w:cs="Arial"/>
                <w:color w:val="000000" w:themeColor="text1"/>
              </w:rPr>
              <w:t xml:space="preserve">gegessen? </w:t>
            </w:r>
          </w:p>
          <w:p w:rsidR="009C1515" w:rsidRPr="001645D0" w:rsidRDefault="009C1515" w:rsidP="009C1515">
            <w:pPr>
              <w:rPr>
                <w:rFonts w:ascii="Arial" w:hAnsi="Arial" w:cs="Arial"/>
                <w:color w:val="0000CC"/>
              </w:rPr>
            </w:pPr>
            <w:r w:rsidRPr="009C1515">
              <w:rPr>
                <w:rFonts w:ascii="Arial" w:hAnsi="Arial" w:cs="Arial"/>
                <w:b/>
                <w:color w:val="0000CC"/>
              </w:rPr>
              <w:t>Beispiele - Ort:</w:t>
            </w:r>
            <w:r w:rsidRPr="001645D0">
              <w:rPr>
                <w:rFonts w:ascii="Arial" w:hAnsi="Arial" w:cs="Arial"/>
                <w:color w:val="0000CC"/>
              </w:rPr>
              <w:br/>
              <w:t>Zu Hause</w:t>
            </w:r>
            <w:r w:rsidRPr="001645D0">
              <w:rPr>
                <w:rFonts w:ascii="Arial" w:hAnsi="Arial" w:cs="Arial"/>
                <w:color w:val="0000CC"/>
              </w:rPr>
              <w:br/>
              <w:t xml:space="preserve">Gemeinsam mit </w:t>
            </w:r>
            <w:r>
              <w:rPr>
                <w:rFonts w:ascii="Arial" w:hAnsi="Arial" w:cs="Arial"/>
                <w:color w:val="0000CC"/>
              </w:rPr>
              <w:t xml:space="preserve">der Familie / </w:t>
            </w:r>
            <w:r w:rsidRPr="001645D0">
              <w:rPr>
                <w:rFonts w:ascii="Arial" w:hAnsi="Arial" w:cs="Arial"/>
                <w:color w:val="0000CC"/>
              </w:rPr>
              <w:t>dem Partner</w:t>
            </w:r>
            <w:r w:rsidRPr="001645D0">
              <w:rPr>
                <w:rFonts w:ascii="Arial" w:hAnsi="Arial" w:cs="Arial"/>
                <w:color w:val="0000CC"/>
              </w:rPr>
              <w:br/>
              <w:t xml:space="preserve">Während des Fernsehens </w:t>
            </w:r>
            <w:r>
              <w:rPr>
                <w:rFonts w:ascii="Arial" w:hAnsi="Arial" w:cs="Arial"/>
                <w:color w:val="0000CC"/>
              </w:rPr>
              <w:br/>
              <w:t>Am Computer / Beim Internet-Surfen</w:t>
            </w:r>
            <w:r w:rsidRPr="001645D0">
              <w:rPr>
                <w:rFonts w:ascii="Arial" w:hAnsi="Arial" w:cs="Arial"/>
                <w:color w:val="0000CC"/>
              </w:rPr>
              <w:br/>
            </w:r>
            <w:r w:rsidRPr="009C1515">
              <w:rPr>
                <w:rFonts w:ascii="Arial" w:hAnsi="Arial" w:cs="Arial"/>
                <w:b/>
                <w:color w:val="0000CC"/>
              </w:rPr>
              <w:t>Beispiele – wie gegessen:</w:t>
            </w:r>
            <w:r w:rsidRPr="009C1515">
              <w:rPr>
                <w:rFonts w:ascii="Arial" w:hAnsi="Arial" w:cs="Arial"/>
                <w:b/>
                <w:color w:val="0000CC"/>
              </w:rPr>
              <w:br/>
            </w:r>
            <w:r w:rsidRPr="001645D0">
              <w:rPr>
                <w:rFonts w:ascii="Arial" w:hAnsi="Arial" w:cs="Arial"/>
                <w:color w:val="0000CC"/>
              </w:rPr>
              <w:t>Gut gekaut</w:t>
            </w:r>
            <w:r>
              <w:rPr>
                <w:rFonts w:ascii="Arial" w:hAnsi="Arial" w:cs="Arial"/>
                <w:color w:val="0000CC"/>
              </w:rPr>
              <w:br/>
            </w:r>
            <w:r w:rsidRPr="001645D0">
              <w:rPr>
                <w:rFonts w:ascii="Arial" w:hAnsi="Arial" w:cs="Arial"/>
                <w:color w:val="0000CC"/>
              </w:rPr>
              <w:t>Hastig</w:t>
            </w: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Meine Stimmung (MS)</w:t>
            </w:r>
          </w:p>
        </w:tc>
        <w:tc>
          <w:tcPr>
            <w:tcW w:w="356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 xml:space="preserve">= Wie habe ich mich </w:t>
            </w:r>
            <w:r>
              <w:rPr>
                <w:rFonts w:ascii="Arial" w:hAnsi="Arial" w:cs="Arial"/>
                <w:color w:val="000000" w:themeColor="text1"/>
              </w:rPr>
              <w:t>beim Essen</w:t>
            </w:r>
            <w:r w:rsidRPr="001645D0">
              <w:rPr>
                <w:rFonts w:ascii="Arial" w:hAnsi="Arial" w:cs="Arial"/>
                <w:color w:val="000000" w:themeColor="text1"/>
              </w:rPr>
              <w:t xml:space="preserve"> gefühlt?</w:t>
            </w:r>
          </w:p>
          <w:p w:rsidR="009C1515" w:rsidRPr="001645D0" w:rsidRDefault="009C1515" w:rsidP="00B871F9">
            <w:pPr>
              <w:rPr>
                <w:rFonts w:ascii="Arial" w:hAnsi="Arial" w:cs="Arial"/>
                <w:color w:val="0000CC"/>
              </w:rPr>
            </w:pPr>
            <w:r w:rsidRPr="009C1515">
              <w:rPr>
                <w:rFonts w:ascii="Arial" w:hAnsi="Arial" w:cs="Arial"/>
                <w:b/>
                <w:color w:val="0000CC"/>
              </w:rPr>
              <w:t>Auswahl</w:t>
            </w:r>
            <w:r>
              <w:rPr>
                <w:rFonts w:ascii="Arial" w:hAnsi="Arial" w:cs="Arial"/>
                <w:color w:val="0000CC"/>
              </w:rPr>
              <w:br/>
              <w:t xml:space="preserve">05 - </w:t>
            </w:r>
            <w:r w:rsidRPr="001645D0">
              <w:rPr>
                <w:rFonts w:ascii="Arial" w:hAnsi="Arial" w:cs="Arial"/>
                <w:color w:val="0000CC"/>
              </w:rPr>
              <w:t>Sehr gut</w:t>
            </w:r>
            <w:r w:rsidRPr="001645D0">
              <w:rPr>
                <w:rFonts w:ascii="Arial" w:hAnsi="Arial" w:cs="Arial"/>
                <w:color w:val="0000CC"/>
              </w:rPr>
              <w:br/>
            </w:r>
            <w:r>
              <w:rPr>
                <w:rFonts w:ascii="Arial" w:hAnsi="Arial" w:cs="Arial"/>
                <w:color w:val="0000CC"/>
              </w:rPr>
              <w:t xml:space="preserve">04 - </w:t>
            </w:r>
            <w:r w:rsidRPr="001645D0">
              <w:rPr>
                <w:rFonts w:ascii="Arial" w:hAnsi="Arial" w:cs="Arial"/>
                <w:color w:val="0000CC"/>
              </w:rPr>
              <w:t>Gut</w:t>
            </w:r>
            <w:r w:rsidRPr="001645D0">
              <w:rPr>
                <w:rFonts w:ascii="Arial" w:hAnsi="Arial" w:cs="Arial"/>
                <w:color w:val="0000CC"/>
              </w:rPr>
              <w:br/>
            </w:r>
            <w:r>
              <w:rPr>
                <w:rFonts w:ascii="Arial" w:hAnsi="Arial" w:cs="Arial"/>
                <w:color w:val="0000CC"/>
              </w:rPr>
              <w:t xml:space="preserve">03 - </w:t>
            </w:r>
            <w:r w:rsidRPr="001645D0">
              <w:rPr>
                <w:rFonts w:ascii="Arial" w:hAnsi="Arial" w:cs="Arial"/>
                <w:color w:val="0000CC"/>
              </w:rPr>
              <w:t>Mittel</w:t>
            </w:r>
          </w:p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CC"/>
              </w:rPr>
              <w:t xml:space="preserve">02 - </w:t>
            </w:r>
            <w:r w:rsidRPr="001645D0">
              <w:rPr>
                <w:rFonts w:ascii="Arial" w:hAnsi="Arial" w:cs="Arial"/>
                <w:color w:val="0000CC"/>
              </w:rPr>
              <w:t>Schlecht</w:t>
            </w:r>
            <w:r w:rsidRPr="001645D0">
              <w:rPr>
                <w:rFonts w:ascii="Arial" w:hAnsi="Arial" w:cs="Arial"/>
                <w:color w:val="0000CC"/>
              </w:rPr>
              <w:br/>
            </w:r>
            <w:r>
              <w:rPr>
                <w:rFonts w:ascii="Arial" w:hAnsi="Arial" w:cs="Arial"/>
                <w:color w:val="0000CC"/>
              </w:rPr>
              <w:t xml:space="preserve">01 - </w:t>
            </w:r>
            <w:r w:rsidRPr="001645D0">
              <w:rPr>
                <w:rFonts w:ascii="Arial" w:hAnsi="Arial" w:cs="Arial"/>
                <w:color w:val="0000CC"/>
              </w:rPr>
              <w:t>Sehr schlecht</w:t>
            </w: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4E22DE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 xml:space="preserve">Anmerkungen / </w:t>
            </w:r>
            <w:r>
              <w:rPr>
                <w:rFonts w:ascii="Arial" w:hAnsi="Arial" w:cs="Arial"/>
                <w:color w:val="000000" w:themeColor="text1"/>
              </w:rPr>
              <w:t>Besonderes</w:t>
            </w:r>
          </w:p>
        </w:tc>
        <w:tc>
          <w:tcPr>
            <w:tcW w:w="356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4E22DE">
              <w:rPr>
                <w:rFonts w:ascii="Arial" w:hAnsi="Arial" w:cs="Arial"/>
                <w:color w:val="000000" w:themeColor="text1"/>
              </w:rPr>
              <w:t>Halten Sie Nichtalltägliches hier fest - etwa "Geburtstag, Kollegin gab einen aus" oder "Zu spät für Einkauf, Kühlschrank leer". Die Spalte kann auch zur Individualisierung genutzt werden: "Medikamente" beispielsweise sollten diejenigen hinzufügen, die neue Medikamente nehmen oder den Verdacht hegen, ihre Arznei nicht zu vertragen.</w:t>
            </w: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lastRenderedPageBreak/>
              <w:t>Beschwerden</w:t>
            </w:r>
          </w:p>
        </w:tc>
        <w:tc>
          <w:tcPr>
            <w:tcW w:w="3560" w:type="pct"/>
          </w:tcPr>
          <w:p w:rsidR="009C1515" w:rsidRPr="001645D0" w:rsidRDefault="009C1515" w:rsidP="00476E88">
            <w:pPr>
              <w:rPr>
                <w:rFonts w:ascii="Arial" w:hAnsi="Arial" w:cs="Arial"/>
                <w:color w:val="000000" w:themeColor="text1"/>
              </w:rPr>
            </w:pPr>
            <w:r w:rsidRPr="004E22DE">
              <w:rPr>
                <w:rFonts w:ascii="Arial" w:hAnsi="Arial" w:cs="Arial"/>
                <w:color w:val="000000" w:themeColor="text1"/>
              </w:rPr>
              <w:t>Wie fühlen Sie sich etwa 15 Minuten nach dem Verzehr? Jetzt hat der Magen mit der Zerlegung begonnen. Tritt Unwohlsein auf? Ruft der Körper nach etwas Süßem? Darm- oder andere Beschwerden melden sich häufig erst nach einigen Stunden.</w:t>
            </w:r>
          </w:p>
        </w:tc>
      </w:tr>
      <w:tr w:rsidR="009C1515" w:rsidRPr="00F103DB" w:rsidTr="009C1515">
        <w:tc>
          <w:tcPr>
            <w:tcW w:w="1440" w:type="pct"/>
            <w:shd w:val="clear" w:color="auto" w:fill="FFFFCC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</w:rPr>
              <w:t>Bewegung (Sport)</w:t>
            </w:r>
          </w:p>
        </w:tc>
        <w:tc>
          <w:tcPr>
            <w:tcW w:w="3560" w:type="pct"/>
            <w:shd w:val="clear" w:color="auto" w:fill="FFFFCC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C1515" w:rsidRPr="00F103DB" w:rsidTr="009C1515">
        <w:tc>
          <w:tcPr>
            <w:tcW w:w="1440" w:type="pct"/>
          </w:tcPr>
          <w:p w:rsidR="009C1515" w:rsidRPr="001645D0" w:rsidRDefault="009C1515" w:rsidP="00797DD6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  <w:lang w:val="de-AT"/>
              </w:rPr>
              <w:t>Aktivitäten</w:t>
            </w:r>
          </w:p>
        </w:tc>
        <w:tc>
          <w:tcPr>
            <w:tcW w:w="3560" w:type="pct"/>
          </w:tcPr>
          <w:p w:rsidR="009C1515" w:rsidRPr="001645D0" w:rsidRDefault="009C1515" w:rsidP="00B871F9">
            <w:pPr>
              <w:rPr>
                <w:rFonts w:ascii="Arial" w:hAnsi="Arial" w:cs="Arial"/>
                <w:color w:val="000000" w:themeColor="text1"/>
              </w:rPr>
            </w:pPr>
            <w:r w:rsidRPr="001645D0">
              <w:rPr>
                <w:rFonts w:ascii="Arial" w:hAnsi="Arial" w:cs="Arial"/>
                <w:color w:val="000000" w:themeColor="text1"/>
                <w:lang w:val="de-AT"/>
              </w:rPr>
              <w:t>= Wie viel habe ich mich bewegt?</w:t>
            </w:r>
          </w:p>
        </w:tc>
      </w:tr>
    </w:tbl>
    <w:p w:rsidR="00F5744B" w:rsidRPr="00BC4A0D" w:rsidRDefault="00B85D7A" w:rsidP="005245E1">
      <w:pPr>
        <w:rPr>
          <w:rFonts w:ascii="Arial" w:hAnsi="Arial" w:cs="Arial"/>
          <w:color w:val="0000CC"/>
        </w:rPr>
      </w:pPr>
      <w:r>
        <w:rPr>
          <w:rFonts w:ascii="Arial" w:hAnsi="Arial" w:cs="Arial"/>
        </w:rPr>
        <w:br/>
      </w:r>
      <w:r w:rsidR="008817EA">
        <w:rPr>
          <w:rFonts w:ascii="Arial" w:hAnsi="Arial" w:cs="Arial"/>
          <w:sz w:val="20"/>
          <w:szCs w:val="20"/>
        </w:rPr>
        <w:t>Stand: 2026-03-24</w:t>
      </w:r>
      <w:bookmarkStart w:id="1" w:name="_GoBack"/>
      <w:bookmarkEnd w:id="1"/>
    </w:p>
    <w:sectPr w:rsidR="00F5744B" w:rsidRPr="00BC4A0D" w:rsidSect="009C1515">
      <w:headerReference w:type="default" r:id="rId14"/>
      <w:pgSz w:w="15840" w:h="12240" w:orient="landscape"/>
      <w:pgMar w:top="568" w:right="141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26" w:rsidRDefault="004F5626" w:rsidP="004F5626">
      <w:r>
        <w:separator/>
      </w:r>
    </w:p>
  </w:endnote>
  <w:endnote w:type="continuationSeparator" w:id="0">
    <w:p w:rsidR="004F5626" w:rsidRDefault="004F5626" w:rsidP="004F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26" w:rsidRDefault="004F5626" w:rsidP="004F5626">
      <w:r>
        <w:separator/>
      </w:r>
    </w:p>
  </w:footnote>
  <w:footnote w:type="continuationSeparator" w:id="0">
    <w:p w:rsidR="004F5626" w:rsidRDefault="004F5626" w:rsidP="004F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568462"/>
      <w:docPartObj>
        <w:docPartGallery w:val="Page Numbers (Margins)"/>
        <w:docPartUnique/>
      </w:docPartObj>
    </w:sdtPr>
    <w:sdtEndPr/>
    <w:sdtContent>
      <w:p w:rsidR="004F5626" w:rsidRDefault="004F5626">
        <w:pPr>
          <w:pStyle w:val="Kopfzeile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id w:val="42338524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F5626" w:rsidRPr="004F5626" w:rsidRDefault="004F5626">
                                  <w:pPr>
                                    <w:jc w:val="center"/>
                                    <w:rPr>
                                      <w:rFonts w:ascii="Arial" w:eastAsiaTheme="majorEastAsia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F5626">
                                    <w:rPr>
                                      <w:rFonts w:ascii="Arial" w:eastAsiaTheme="minorEastAsia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F56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4F5626">
                                    <w:rPr>
                                      <w:rFonts w:ascii="Arial" w:eastAsiaTheme="minorEastAsia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817EA" w:rsidRPr="008817EA">
                                    <w:rPr>
                                      <w:rFonts w:ascii="Arial" w:eastAsiaTheme="majorEastAsia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4F5626">
                                    <w:rPr>
                                      <w:rFonts w:ascii="Arial" w:eastAsiaTheme="majorEastAsia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3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" o:allowincell="f" stroked="f">
                  <v:textbox>
                    <w:txbxContent>
                      <w:sdt>
                        <w:sdtPr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id w:val="42338524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F5626" w:rsidRPr="004F5626" w:rsidRDefault="004F5626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sz w:val="16"/>
                                <w:szCs w:val="16"/>
                              </w:rPr>
                            </w:pPr>
                            <w:r w:rsidRPr="004F5626">
                              <w:rPr>
                                <w:rFonts w:ascii="Arial" w:eastAsiaTheme="minorEastAsia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F56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4F5626">
                              <w:rPr>
                                <w:rFonts w:ascii="Arial" w:eastAsiaTheme="minorEastAsia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817EA" w:rsidRPr="008817EA">
                              <w:rPr>
                                <w:rFonts w:ascii="Arial" w:eastAsiaTheme="majorEastAsia" w:hAnsi="Arial" w:cs="Arial"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4F5626">
                              <w:rPr>
                                <w:rFonts w:ascii="Arial" w:eastAsiaTheme="majorEastAsia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21"/>
    <w:rsid w:val="00017D6A"/>
    <w:rsid w:val="000E1EDF"/>
    <w:rsid w:val="001645D0"/>
    <w:rsid w:val="00193AC5"/>
    <w:rsid w:val="00260456"/>
    <w:rsid w:val="002741B6"/>
    <w:rsid w:val="00276A2F"/>
    <w:rsid w:val="00341FA7"/>
    <w:rsid w:val="00390DB2"/>
    <w:rsid w:val="003A28AD"/>
    <w:rsid w:val="00435393"/>
    <w:rsid w:val="00476E88"/>
    <w:rsid w:val="004B572C"/>
    <w:rsid w:val="004E22DE"/>
    <w:rsid w:val="004F5626"/>
    <w:rsid w:val="00516552"/>
    <w:rsid w:val="005245E1"/>
    <w:rsid w:val="00671D26"/>
    <w:rsid w:val="006D6ECC"/>
    <w:rsid w:val="006F5A83"/>
    <w:rsid w:val="00744B27"/>
    <w:rsid w:val="00763F01"/>
    <w:rsid w:val="0079476A"/>
    <w:rsid w:val="00797DD6"/>
    <w:rsid w:val="007E6B43"/>
    <w:rsid w:val="008817EA"/>
    <w:rsid w:val="008D230D"/>
    <w:rsid w:val="008D3B2B"/>
    <w:rsid w:val="008D6999"/>
    <w:rsid w:val="008F1D65"/>
    <w:rsid w:val="009740B7"/>
    <w:rsid w:val="009A60D0"/>
    <w:rsid w:val="009C1515"/>
    <w:rsid w:val="00A33DCE"/>
    <w:rsid w:val="00A7055B"/>
    <w:rsid w:val="00A773A5"/>
    <w:rsid w:val="00AB598D"/>
    <w:rsid w:val="00AC4CFC"/>
    <w:rsid w:val="00B229E3"/>
    <w:rsid w:val="00B726DA"/>
    <w:rsid w:val="00B85D7A"/>
    <w:rsid w:val="00B97121"/>
    <w:rsid w:val="00BA271E"/>
    <w:rsid w:val="00BC4A0D"/>
    <w:rsid w:val="00C20D2B"/>
    <w:rsid w:val="00C34D06"/>
    <w:rsid w:val="00C536B5"/>
    <w:rsid w:val="00C813BA"/>
    <w:rsid w:val="00CA0B96"/>
    <w:rsid w:val="00D02404"/>
    <w:rsid w:val="00D60534"/>
    <w:rsid w:val="00D7557F"/>
    <w:rsid w:val="00DB59A6"/>
    <w:rsid w:val="00DD4F61"/>
    <w:rsid w:val="00E924A1"/>
    <w:rsid w:val="00EA4420"/>
    <w:rsid w:val="00EE2248"/>
    <w:rsid w:val="00F103DB"/>
    <w:rsid w:val="00F5744B"/>
    <w:rsid w:val="00F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B2FDBB"/>
  <w15:chartTrackingRefBased/>
  <w15:docId w15:val="{2E2C138F-4035-4990-AC98-CBE51DE6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28AD"/>
    <w:pPr>
      <w:spacing w:after="0" w:line="240" w:lineRule="auto"/>
    </w:pPr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3A28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el">
    <w:name w:val="Title"/>
    <w:basedOn w:val="Standard"/>
    <w:link w:val="TitelZchn"/>
    <w:qFormat/>
    <w:rsid w:val="003A28AD"/>
    <w:pPr>
      <w:jc w:val="center"/>
    </w:pPr>
    <w:rPr>
      <w:b/>
      <w:sz w:val="28"/>
      <w:szCs w:val="20"/>
      <w:lang w:eastAsia="en-US"/>
    </w:rPr>
  </w:style>
  <w:style w:type="character" w:customStyle="1" w:styleId="TitelZchn">
    <w:name w:val="Titel Zchn"/>
    <w:basedOn w:val="Absatz-Standardschriftart"/>
    <w:link w:val="Titel"/>
    <w:rsid w:val="003A28AD"/>
    <w:rPr>
      <w:rFonts w:ascii="Times New Roman" w:eastAsia="Times New Roman" w:hAnsi="Times New Roman" w:cs="Times New Roman"/>
      <w:b/>
      <w:sz w:val="28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3A28A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EE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F562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5626"/>
    <w:rPr>
      <w:rFonts w:ascii="Times New Roman" w:eastAsia="Times New Roman" w:hAnsi="Times New Roman"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F562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626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lank-fit-gesund.at/ernaehrungs-tagebuch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schlank-fit-gesund.at/bewegungs-tagebuc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chlank-fit-gesund.at/" TargetMode="External"/><Relationship Id="rId11" Type="http://schemas.openxmlformats.org/officeDocument/2006/relationships/hyperlink" Target="https://www.schlank-fit-gesund.at/ernaehrungs-tagebuch/anleitun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</dc:creator>
  <cp:keywords/>
  <dc:description/>
  <cp:lastModifiedBy>Gerhard</cp:lastModifiedBy>
  <cp:revision>55</cp:revision>
  <cp:lastPrinted>2026-03-23T20:07:00Z</cp:lastPrinted>
  <dcterms:created xsi:type="dcterms:W3CDTF">2026-02-02T13:02:00Z</dcterms:created>
  <dcterms:modified xsi:type="dcterms:W3CDTF">2026-03-23T23:57:00Z</dcterms:modified>
</cp:coreProperties>
</file>